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0D" w:rsidRPr="00627940" w:rsidRDefault="00521A0D" w:rsidP="00521A0D">
      <w:pPr>
        <w:keepNext/>
        <w:ind w:right="6519"/>
        <w:jc w:val="center"/>
        <w:outlineLvl w:val="3"/>
        <w:rPr>
          <w:b/>
          <w:sz w:val="22"/>
          <w:szCs w:val="22"/>
        </w:rPr>
      </w:pPr>
      <w:r w:rsidRPr="00627940">
        <w:rPr>
          <w:b/>
          <w:sz w:val="22"/>
          <w:szCs w:val="22"/>
        </w:rPr>
        <w:t>АДМИНИСТРАЦИЯ</w:t>
      </w:r>
    </w:p>
    <w:p w:rsidR="00521A0D" w:rsidRPr="00627940" w:rsidRDefault="00521A0D" w:rsidP="00521A0D">
      <w:pPr>
        <w:keepNext/>
        <w:ind w:right="6519"/>
        <w:jc w:val="center"/>
        <w:outlineLvl w:val="8"/>
        <w:rPr>
          <w:b/>
          <w:sz w:val="22"/>
          <w:szCs w:val="22"/>
        </w:rPr>
      </w:pPr>
      <w:r w:rsidRPr="00627940">
        <w:rPr>
          <w:b/>
          <w:sz w:val="22"/>
          <w:szCs w:val="22"/>
        </w:rPr>
        <w:t>ГОРОДСКОГО ПОСЕЛЕНИЯ</w:t>
      </w:r>
    </w:p>
    <w:p w:rsidR="00521A0D" w:rsidRPr="00627940" w:rsidRDefault="00521A0D" w:rsidP="00521A0D">
      <w:pPr>
        <w:ind w:right="6519"/>
        <w:jc w:val="center"/>
        <w:rPr>
          <w:b/>
          <w:sz w:val="22"/>
          <w:szCs w:val="22"/>
        </w:rPr>
      </w:pPr>
      <w:r w:rsidRPr="00627940">
        <w:rPr>
          <w:b/>
          <w:sz w:val="22"/>
          <w:szCs w:val="22"/>
        </w:rPr>
        <w:t>РОЩИНСКИЙ</w:t>
      </w:r>
    </w:p>
    <w:p w:rsidR="00521A0D" w:rsidRPr="00627940" w:rsidRDefault="00521A0D" w:rsidP="00521A0D">
      <w:pPr>
        <w:ind w:right="6519"/>
        <w:jc w:val="center"/>
        <w:rPr>
          <w:b/>
          <w:sz w:val="22"/>
          <w:szCs w:val="22"/>
        </w:rPr>
      </w:pPr>
      <w:r w:rsidRPr="00627940">
        <w:rPr>
          <w:b/>
          <w:sz w:val="22"/>
          <w:szCs w:val="22"/>
        </w:rPr>
        <w:t>МУНИЦИПАЛЬНОГО РАЙОНА</w:t>
      </w:r>
    </w:p>
    <w:p w:rsidR="00521A0D" w:rsidRPr="00627940" w:rsidRDefault="00521A0D" w:rsidP="00521A0D">
      <w:pPr>
        <w:keepNext/>
        <w:ind w:right="6519"/>
        <w:jc w:val="center"/>
        <w:outlineLvl w:val="5"/>
        <w:rPr>
          <w:b/>
          <w:sz w:val="22"/>
          <w:szCs w:val="22"/>
        </w:rPr>
      </w:pPr>
      <w:r w:rsidRPr="00627940">
        <w:rPr>
          <w:b/>
          <w:sz w:val="22"/>
          <w:szCs w:val="22"/>
        </w:rPr>
        <w:t>ВОЛЖСКИЙ</w:t>
      </w:r>
    </w:p>
    <w:p w:rsidR="00521A0D" w:rsidRPr="00627940" w:rsidRDefault="00521A0D" w:rsidP="00521A0D">
      <w:pPr>
        <w:keepNext/>
        <w:ind w:right="6519"/>
        <w:jc w:val="center"/>
        <w:outlineLvl w:val="0"/>
        <w:rPr>
          <w:b/>
          <w:sz w:val="22"/>
          <w:szCs w:val="22"/>
        </w:rPr>
      </w:pPr>
      <w:r w:rsidRPr="00627940">
        <w:rPr>
          <w:b/>
          <w:sz w:val="22"/>
          <w:szCs w:val="22"/>
        </w:rPr>
        <w:t>САМАРСКОЙ ОБЛАСТИ</w:t>
      </w:r>
    </w:p>
    <w:p w:rsidR="00521A0D" w:rsidRPr="006E4BD4" w:rsidRDefault="00521A0D" w:rsidP="00521A0D">
      <w:pPr>
        <w:ind w:right="6519"/>
        <w:jc w:val="center"/>
        <w:rPr>
          <w:b/>
          <w:sz w:val="4"/>
        </w:rPr>
      </w:pPr>
    </w:p>
    <w:p w:rsidR="00521A0D" w:rsidRPr="006E4BD4" w:rsidRDefault="00521A0D" w:rsidP="00521A0D">
      <w:pPr>
        <w:ind w:right="6519"/>
        <w:jc w:val="center"/>
        <w:rPr>
          <w:sz w:val="4"/>
        </w:rPr>
      </w:pPr>
    </w:p>
    <w:p w:rsidR="00521A0D" w:rsidRPr="006E4BD4" w:rsidRDefault="00521A0D" w:rsidP="00521A0D">
      <w:pPr>
        <w:ind w:right="6519"/>
        <w:jc w:val="center"/>
        <w:rPr>
          <w:sz w:val="4"/>
        </w:rPr>
      </w:pPr>
    </w:p>
    <w:p w:rsidR="00521A0D" w:rsidRPr="006E4BD4" w:rsidRDefault="00521A0D" w:rsidP="00521A0D">
      <w:pPr>
        <w:ind w:right="6519"/>
        <w:jc w:val="center"/>
        <w:rPr>
          <w:sz w:val="18"/>
        </w:rPr>
      </w:pPr>
    </w:p>
    <w:p w:rsidR="00521A0D" w:rsidRPr="007D7961" w:rsidRDefault="00521A0D" w:rsidP="00521A0D">
      <w:pPr>
        <w:keepNext/>
        <w:ind w:right="6519"/>
        <w:jc w:val="center"/>
        <w:outlineLvl w:val="4"/>
        <w:rPr>
          <w:b/>
          <w:sz w:val="26"/>
          <w:szCs w:val="26"/>
        </w:rPr>
      </w:pPr>
      <w:r w:rsidRPr="007D7961">
        <w:rPr>
          <w:b/>
          <w:sz w:val="26"/>
          <w:szCs w:val="26"/>
        </w:rPr>
        <w:t>ПОСТАНОВЛЕНИЕ</w:t>
      </w:r>
    </w:p>
    <w:p w:rsidR="00521A0D" w:rsidRPr="007D7961" w:rsidRDefault="00521A0D" w:rsidP="00521A0D">
      <w:pPr>
        <w:keepNext/>
        <w:jc w:val="center"/>
        <w:outlineLvl w:val="0"/>
        <w:rPr>
          <w:sz w:val="26"/>
          <w:szCs w:val="26"/>
        </w:rPr>
      </w:pPr>
    </w:p>
    <w:p w:rsidR="00852282" w:rsidRPr="00D4250D" w:rsidRDefault="00521A0D" w:rsidP="00521A0D">
      <w:pPr>
        <w:ind w:right="6519"/>
        <w:jc w:val="center"/>
        <w:rPr>
          <w:sz w:val="28"/>
          <w:szCs w:val="28"/>
        </w:rPr>
      </w:pPr>
      <w:r>
        <w:rPr>
          <w:sz w:val="26"/>
          <w:szCs w:val="26"/>
        </w:rPr>
        <w:t>29 апреля 2020</w:t>
      </w:r>
      <w:r w:rsidRPr="007D7961">
        <w:rPr>
          <w:sz w:val="26"/>
          <w:szCs w:val="26"/>
        </w:rPr>
        <w:t xml:space="preserve"> года  №</w:t>
      </w:r>
      <w:r>
        <w:rPr>
          <w:sz w:val="26"/>
          <w:szCs w:val="26"/>
        </w:rPr>
        <w:t xml:space="preserve"> 32</w:t>
      </w:r>
    </w:p>
    <w:p w:rsidR="003E5829" w:rsidRDefault="003E5829" w:rsidP="003E5829">
      <w:pPr>
        <w:jc w:val="center"/>
        <w:rPr>
          <w:b/>
          <w:sz w:val="28"/>
          <w:szCs w:val="28"/>
        </w:rPr>
      </w:pPr>
    </w:p>
    <w:p w:rsidR="0023724A" w:rsidRPr="00521A0D" w:rsidRDefault="0023724A" w:rsidP="00521A0D">
      <w:pPr>
        <w:jc w:val="both"/>
        <w:rPr>
          <w:rFonts w:eastAsia="MS Mincho"/>
          <w:b/>
          <w:sz w:val="26"/>
          <w:szCs w:val="26"/>
          <w:lang w:eastAsia="ar-SA"/>
        </w:rPr>
      </w:pPr>
      <w:r w:rsidRPr="00521A0D">
        <w:rPr>
          <w:rFonts w:eastAsia="MS Mincho"/>
          <w:b/>
          <w:sz w:val="26"/>
          <w:szCs w:val="26"/>
          <w:lang w:eastAsia="ar-SA"/>
        </w:rPr>
        <w:t xml:space="preserve">Об утверждении </w:t>
      </w:r>
      <w:proofErr w:type="gramStart"/>
      <w:r w:rsidRPr="00521A0D">
        <w:rPr>
          <w:rFonts w:eastAsia="MS Mincho"/>
          <w:b/>
          <w:sz w:val="26"/>
          <w:szCs w:val="26"/>
          <w:lang w:eastAsia="ar-SA"/>
        </w:rPr>
        <w:t>порядка проведения оценки регулирующего воздействия проектов нормативных п</w:t>
      </w:r>
      <w:r w:rsidR="00521A0D">
        <w:rPr>
          <w:rFonts w:eastAsia="MS Mincho"/>
          <w:b/>
          <w:sz w:val="26"/>
          <w:szCs w:val="26"/>
          <w:lang w:eastAsia="ar-SA"/>
        </w:rPr>
        <w:t>равовых актов Администрации город</w:t>
      </w:r>
      <w:r w:rsidRPr="00521A0D">
        <w:rPr>
          <w:rFonts w:eastAsia="MS Mincho"/>
          <w:b/>
          <w:sz w:val="26"/>
          <w:szCs w:val="26"/>
          <w:lang w:eastAsia="ar-SA"/>
        </w:rPr>
        <w:t>ского поселения</w:t>
      </w:r>
      <w:proofErr w:type="gramEnd"/>
      <w:r w:rsidRPr="00521A0D">
        <w:rPr>
          <w:rFonts w:eastAsia="MS Mincho"/>
          <w:b/>
          <w:sz w:val="26"/>
          <w:szCs w:val="26"/>
          <w:lang w:eastAsia="ar-SA"/>
        </w:rPr>
        <w:t xml:space="preserve"> </w:t>
      </w:r>
      <w:r w:rsidR="00521A0D">
        <w:rPr>
          <w:rFonts w:eastAsia="MS Mincho"/>
          <w:b/>
          <w:sz w:val="26"/>
          <w:szCs w:val="26"/>
          <w:lang w:eastAsia="ar-SA"/>
        </w:rPr>
        <w:t>Рощинский</w:t>
      </w:r>
      <w:r w:rsidRPr="00521A0D">
        <w:rPr>
          <w:rFonts w:eastAsia="MS Mincho"/>
          <w:b/>
          <w:sz w:val="26"/>
          <w:szCs w:val="26"/>
          <w:lang w:eastAsia="ar-SA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</w:t>
      </w:r>
      <w:r w:rsidR="00521A0D">
        <w:rPr>
          <w:rFonts w:eastAsia="MS Mincho"/>
          <w:b/>
          <w:sz w:val="26"/>
          <w:szCs w:val="26"/>
          <w:lang w:eastAsia="ar-SA"/>
        </w:rPr>
        <w:t>равовых актов Администрации город</w:t>
      </w:r>
      <w:r w:rsidRPr="00521A0D">
        <w:rPr>
          <w:rFonts w:eastAsia="MS Mincho"/>
          <w:b/>
          <w:sz w:val="26"/>
          <w:szCs w:val="26"/>
          <w:lang w:eastAsia="ar-SA"/>
        </w:rPr>
        <w:t xml:space="preserve">ского поселения </w:t>
      </w:r>
      <w:r w:rsidR="00521A0D">
        <w:rPr>
          <w:rFonts w:eastAsia="MS Mincho"/>
          <w:b/>
          <w:sz w:val="26"/>
          <w:szCs w:val="26"/>
          <w:lang w:eastAsia="ar-SA"/>
        </w:rPr>
        <w:t>Рощинский</w:t>
      </w:r>
      <w:r w:rsidRPr="00521A0D">
        <w:rPr>
          <w:rFonts w:eastAsia="MS Mincho"/>
          <w:b/>
          <w:sz w:val="26"/>
          <w:szCs w:val="26"/>
          <w:lang w:eastAsia="ar-SA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Pr="00521A0D" w:rsidRDefault="0023724A" w:rsidP="00521A0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1A0D" w:rsidRDefault="0023724A" w:rsidP="00521A0D">
      <w:pPr>
        <w:spacing w:line="348" w:lineRule="auto"/>
        <w:ind w:firstLine="709"/>
        <w:jc w:val="both"/>
        <w:rPr>
          <w:sz w:val="26"/>
          <w:szCs w:val="26"/>
        </w:rPr>
      </w:pPr>
      <w:proofErr w:type="gramStart"/>
      <w:r w:rsidRPr="00521A0D">
        <w:rPr>
          <w:sz w:val="26"/>
          <w:szCs w:val="26"/>
        </w:rPr>
        <w:t xml:space="preserve">В соответствии  Федеральным законом от 06.10.2003 № 131-ФЗ «Об общих принципах организации местного самоуправления в Российской Федерации», </w:t>
      </w:r>
      <w:hyperlink r:id="rId7" w:history="1">
        <w:r w:rsidRPr="00521A0D">
          <w:rPr>
            <w:sz w:val="26"/>
            <w:szCs w:val="26"/>
          </w:rPr>
          <w:t>Законом</w:t>
        </w:r>
      </w:hyperlink>
      <w:r w:rsidRPr="00521A0D">
        <w:rPr>
          <w:sz w:val="26"/>
          <w:szCs w:val="26"/>
        </w:rPr>
        <w:t xml:space="preserve"> Самарской области от 14.11.2014 № 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521A0D">
        <w:rPr>
          <w:sz w:val="26"/>
          <w:szCs w:val="26"/>
        </w:rPr>
        <w:t xml:space="preserve"> деятельности», руководствуясь Уставом </w:t>
      </w:r>
      <w:r w:rsidR="00521A0D">
        <w:rPr>
          <w:sz w:val="26"/>
          <w:szCs w:val="26"/>
        </w:rPr>
        <w:t>город</w:t>
      </w:r>
      <w:r w:rsidRPr="00521A0D">
        <w:rPr>
          <w:sz w:val="26"/>
          <w:szCs w:val="26"/>
        </w:rPr>
        <w:t xml:space="preserve">ского поселения </w:t>
      </w:r>
      <w:r w:rsidR="00521A0D">
        <w:rPr>
          <w:sz w:val="26"/>
          <w:szCs w:val="26"/>
        </w:rPr>
        <w:t>Рощинский</w:t>
      </w:r>
      <w:r w:rsidRPr="00521A0D">
        <w:rPr>
          <w:sz w:val="26"/>
          <w:szCs w:val="26"/>
        </w:rPr>
        <w:t xml:space="preserve"> муниципального района </w:t>
      </w:r>
      <w:r w:rsidRPr="00521A0D">
        <w:rPr>
          <w:noProof/>
          <w:sz w:val="26"/>
          <w:szCs w:val="26"/>
        </w:rPr>
        <w:t>Волжский</w:t>
      </w:r>
      <w:r w:rsidRPr="00521A0D">
        <w:rPr>
          <w:sz w:val="26"/>
          <w:szCs w:val="26"/>
        </w:rPr>
        <w:t xml:space="preserve"> Самарской области, Администрация</w:t>
      </w:r>
      <w:r w:rsidR="00521A0D">
        <w:rPr>
          <w:sz w:val="26"/>
          <w:szCs w:val="26"/>
        </w:rPr>
        <w:t xml:space="preserve"> городского поселения Рощинский</w:t>
      </w:r>
      <w:r w:rsidRPr="00521A0D">
        <w:rPr>
          <w:sz w:val="26"/>
          <w:szCs w:val="26"/>
        </w:rPr>
        <w:t xml:space="preserve"> муниципального района Волжский Самарской области </w:t>
      </w:r>
    </w:p>
    <w:p w:rsidR="0023724A" w:rsidRPr="00521A0D" w:rsidRDefault="0023724A" w:rsidP="00521A0D">
      <w:pPr>
        <w:spacing w:line="348" w:lineRule="auto"/>
        <w:ind w:firstLine="709"/>
        <w:jc w:val="both"/>
        <w:rPr>
          <w:sz w:val="26"/>
          <w:szCs w:val="26"/>
        </w:rPr>
      </w:pPr>
      <w:r w:rsidRPr="00521A0D">
        <w:rPr>
          <w:sz w:val="26"/>
          <w:szCs w:val="26"/>
        </w:rPr>
        <w:t>ПОСТАНОВЛЯЕТ:</w:t>
      </w:r>
    </w:p>
    <w:p w:rsidR="0023724A" w:rsidRPr="00521A0D" w:rsidRDefault="0023724A" w:rsidP="00521A0D">
      <w:pPr>
        <w:pStyle w:val="ConsPlusTitle"/>
        <w:numPr>
          <w:ilvl w:val="0"/>
          <w:numId w:val="2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21A0D">
        <w:rPr>
          <w:rFonts w:ascii="Times New Roman" w:hAnsi="Times New Roman" w:cs="Times New Roman"/>
          <w:b w:val="0"/>
          <w:sz w:val="26"/>
          <w:szCs w:val="26"/>
        </w:rPr>
        <w:t>Утвердить прилагаемый Порядок проведения оценки регулирующего воздействия проектов нормативных п</w:t>
      </w:r>
      <w:r w:rsidR="00521A0D">
        <w:rPr>
          <w:rFonts w:ascii="Times New Roman" w:hAnsi="Times New Roman" w:cs="Times New Roman"/>
          <w:b w:val="0"/>
          <w:sz w:val="26"/>
          <w:szCs w:val="26"/>
        </w:rPr>
        <w:t>равовых актов Администрации город</w:t>
      </w:r>
      <w:r w:rsidRPr="00521A0D">
        <w:rPr>
          <w:rFonts w:ascii="Times New Roman" w:hAnsi="Times New Roman" w:cs="Times New Roman"/>
          <w:b w:val="0"/>
          <w:sz w:val="26"/>
          <w:szCs w:val="26"/>
        </w:rPr>
        <w:t xml:space="preserve">ского поселения </w:t>
      </w:r>
      <w:r w:rsidR="00521A0D">
        <w:rPr>
          <w:rFonts w:ascii="Times New Roman" w:hAnsi="Times New Roman" w:cs="Times New Roman"/>
          <w:b w:val="0"/>
          <w:sz w:val="26"/>
          <w:szCs w:val="26"/>
        </w:rPr>
        <w:t>Рощинский</w:t>
      </w:r>
      <w:r w:rsidRPr="00521A0D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</w:t>
      </w:r>
      <w:r w:rsidR="00521A0D">
        <w:rPr>
          <w:rFonts w:ascii="Times New Roman" w:hAnsi="Times New Roman" w:cs="Times New Roman"/>
          <w:b w:val="0"/>
          <w:sz w:val="26"/>
          <w:szCs w:val="26"/>
        </w:rPr>
        <w:t>равовых актов Администрации город</w:t>
      </w:r>
      <w:r w:rsidRPr="00521A0D">
        <w:rPr>
          <w:rFonts w:ascii="Times New Roman" w:hAnsi="Times New Roman" w:cs="Times New Roman"/>
          <w:b w:val="0"/>
          <w:sz w:val="26"/>
          <w:szCs w:val="26"/>
        </w:rPr>
        <w:t xml:space="preserve">ского поселения </w:t>
      </w:r>
      <w:r w:rsidR="00521A0D">
        <w:rPr>
          <w:rFonts w:ascii="Times New Roman" w:hAnsi="Times New Roman" w:cs="Times New Roman"/>
          <w:b w:val="0"/>
          <w:sz w:val="26"/>
          <w:szCs w:val="26"/>
        </w:rPr>
        <w:t>Рощинский</w:t>
      </w:r>
      <w:r w:rsidRPr="00521A0D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 (приложение 1 к настоящему постановлению).</w:t>
      </w:r>
      <w:proofErr w:type="gramEnd"/>
    </w:p>
    <w:p w:rsidR="0023724A" w:rsidRPr="00521A0D" w:rsidRDefault="0023724A" w:rsidP="00521A0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521A0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</w:t>
      </w:r>
      <w:r w:rsidR="00521A0D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</w:t>
      </w:r>
      <w:r w:rsidR="00521A0D" w:rsidRPr="00521A0D">
        <w:rPr>
          <w:rFonts w:ascii="Times New Roman" w:hAnsi="Times New Roman" w:cs="Times New Roman"/>
          <w:sz w:val="26"/>
          <w:szCs w:val="26"/>
        </w:rPr>
        <w:t>https://admrosh.ru/</w:t>
      </w:r>
      <w:r w:rsidRPr="00521A0D">
        <w:rPr>
          <w:rFonts w:ascii="Times New Roman" w:hAnsi="Times New Roman" w:cs="Times New Roman"/>
          <w:sz w:val="26"/>
          <w:szCs w:val="26"/>
        </w:rPr>
        <w:t>.</w:t>
      </w:r>
    </w:p>
    <w:p w:rsidR="0023724A" w:rsidRPr="00521A0D" w:rsidRDefault="0023724A" w:rsidP="00521A0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lastRenderedPageBreak/>
        <w:t xml:space="preserve"> Настоящее постановление вступает в силу со дня официального опубликования</w:t>
      </w:r>
      <w:r w:rsidRPr="00521A0D">
        <w:rPr>
          <w:rFonts w:ascii="Times New Roman" w:hAnsi="Times New Roman" w:cs="Times New Roman"/>
          <w:iCs/>
          <w:sz w:val="26"/>
          <w:szCs w:val="26"/>
        </w:rPr>
        <w:t>.</w:t>
      </w:r>
    </w:p>
    <w:p w:rsidR="0023724A" w:rsidRPr="00521A0D" w:rsidRDefault="0023724A" w:rsidP="00521A0D">
      <w:pPr>
        <w:spacing w:line="360" w:lineRule="auto"/>
        <w:ind w:firstLine="709"/>
        <w:jc w:val="both"/>
        <w:rPr>
          <w:sz w:val="26"/>
          <w:szCs w:val="26"/>
        </w:rPr>
      </w:pPr>
    </w:p>
    <w:p w:rsidR="0023724A" w:rsidRDefault="0023724A" w:rsidP="00521A0D">
      <w:pPr>
        <w:spacing w:line="348" w:lineRule="auto"/>
        <w:ind w:firstLine="709"/>
        <w:jc w:val="both"/>
        <w:rPr>
          <w:sz w:val="26"/>
          <w:szCs w:val="26"/>
        </w:rPr>
      </w:pPr>
    </w:p>
    <w:p w:rsidR="00521A0D" w:rsidRDefault="00521A0D" w:rsidP="00521A0D">
      <w:pPr>
        <w:spacing w:line="348" w:lineRule="auto"/>
        <w:ind w:firstLine="709"/>
        <w:jc w:val="both"/>
        <w:rPr>
          <w:sz w:val="26"/>
          <w:szCs w:val="26"/>
        </w:rPr>
      </w:pPr>
    </w:p>
    <w:p w:rsidR="00521A0D" w:rsidRPr="00521A0D" w:rsidRDefault="00521A0D" w:rsidP="00521A0D">
      <w:pPr>
        <w:spacing w:line="348" w:lineRule="auto"/>
        <w:ind w:firstLine="709"/>
        <w:jc w:val="both"/>
        <w:rPr>
          <w:sz w:val="26"/>
          <w:szCs w:val="26"/>
        </w:rPr>
      </w:pPr>
    </w:p>
    <w:p w:rsidR="0023724A" w:rsidRPr="00521A0D" w:rsidRDefault="0023724A" w:rsidP="00521A0D">
      <w:pPr>
        <w:jc w:val="both"/>
        <w:rPr>
          <w:sz w:val="26"/>
          <w:szCs w:val="26"/>
        </w:rPr>
      </w:pPr>
    </w:p>
    <w:p w:rsidR="00521A0D" w:rsidRDefault="00521A0D" w:rsidP="00521A0D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23724A" w:rsidRPr="00521A0D" w:rsidRDefault="00521A0D" w:rsidP="00521A0D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Рощинский</w:t>
      </w:r>
      <w:r w:rsidR="0023724A" w:rsidRPr="00521A0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</w:t>
      </w:r>
      <w:r w:rsidR="0023724A" w:rsidRPr="00521A0D">
        <w:rPr>
          <w:sz w:val="26"/>
          <w:szCs w:val="26"/>
        </w:rPr>
        <w:t xml:space="preserve">  </w:t>
      </w:r>
      <w:r>
        <w:rPr>
          <w:sz w:val="26"/>
          <w:szCs w:val="26"/>
        </w:rPr>
        <w:t>С.В. Деникин</w:t>
      </w:r>
    </w:p>
    <w:p w:rsidR="0023724A" w:rsidRDefault="0023724A" w:rsidP="0023724A">
      <w:pPr>
        <w:spacing w:line="360" w:lineRule="auto"/>
        <w:ind w:left="-709" w:right="-185"/>
        <w:rPr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A0D" w:rsidRDefault="00521A0D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A0D" w:rsidRDefault="00521A0D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EB7E63">
        <w:rPr>
          <w:sz w:val="24"/>
          <w:szCs w:val="24"/>
        </w:rPr>
        <w:t xml:space="preserve"> </w:t>
      </w: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 xml:space="preserve">                             к постановлению Администрации</w:t>
      </w: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 xml:space="preserve"> </w:t>
      </w:r>
      <w:r w:rsidR="00521A0D">
        <w:rPr>
          <w:sz w:val="24"/>
          <w:szCs w:val="24"/>
        </w:rPr>
        <w:t xml:space="preserve">                            город</w:t>
      </w:r>
      <w:r w:rsidRPr="00EB7E63">
        <w:rPr>
          <w:sz w:val="24"/>
          <w:szCs w:val="24"/>
        </w:rPr>
        <w:t xml:space="preserve">ского поселения </w:t>
      </w:r>
      <w:r w:rsidR="00521A0D">
        <w:rPr>
          <w:sz w:val="24"/>
          <w:szCs w:val="24"/>
        </w:rPr>
        <w:t>Рощинский</w:t>
      </w: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 xml:space="preserve">муниципального района </w:t>
      </w:r>
      <w:proofErr w:type="gramStart"/>
      <w:r w:rsidRPr="00EB7E63">
        <w:rPr>
          <w:sz w:val="24"/>
          <w:szCs w:val="24"/>
        </w:rPr>
        <w:t>Волжский</w:t>
      </w:r>
      <w:proofErr w:type="gramEnd"/>
      <w:r w:rsidRPr="00EB7E63">
        <w:rPr>
          <w:sz w:val="24"/>
          <w:szCs w:val="24"/>
        </w:rPr>
        <w:t xml:space="preserve"> </w:t>
      </w: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>Самарской области</w:t>
      </w:r>
    </w:p>
    <w:p w:rsidR="0023724A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 xml:space="preserve">                                 </w:t>
      </w:r>
      <w:r w:rsidR="00521A0D">
        <w:rPr>
          <w:sz w:val="24"/>
          <w:szCs w:val="24"/>
        </w:rPr>
        <w:t xml:space="preserve">от </w:t>
      </w:r>
      <w:r>
        <w:rPr>
          <w:sz w:val="24"/>
          <w:szCs w:val="24"/>
        </w:rPr>
        <w:t>29.04.2020</w:t>
      </w:r>
      <w:r w:rsidR="00521A0D">
        <w:rPr>
          <w:sz w:val="24"/>
          <w:szCs w:val="24"/>
        </w:rPr>
        <w:t xml:space="preserve"> № 32</w:t>
      </w:r>
    </w:p>
    <w:p w:rsidR="0023724A" w:rsidRDefault="0023724A" w:rsidP="002372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Pr="006D6A47" w:rsidRDefault="0023724A" w:rsidP="00237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A47">
        <w:rPr>
          <w:rFonts w:ascii="Times New Roman" w:hAnsi="Times New Roman" w:cs="Times New Roman"/>
          <w:sz w:val="26"/>
          <w:szCs w:val="26"/>
        </w:rPr>
        <w:t>Порядок</w:t>
      </w:r>
    </w:p>
    <w:p w:rsidR="0023724A" w:rsidRPr="006D6A47" w:rsidRDefault="0023724A" w:rsidP="0023724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A47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gramStart"/>
      <w:r w:rsidRPr="006D6A47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Администрации</w:t>
      </w:r>
      <w:r w:rsidR="00521A0D" w:rsidRPr="006D6A47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proofErr w:type="gramEnd"/>
      <w:r w:rsidR="00521A0D" w:rsidRPr="006D6A47">
        <w:rPr>
          <w:rFonts w:ascii="Times New Roman" w:hAnsi="Times New Roman" w:cs="Times New Roman"/>
          <w:sz w:val="26"/>
          <w:szCs w:val="26"/>
        </w:rPr>
        <w:t xml:space="preserve"> Рощинский</w:t>
      </w:r>
      <w:r w:rsidRPr="006D6A47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521A0D" w:rsidRPr="006D6A47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  <w:r w:rsidRPr="006D6A47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Pr="00521A0D" w:rsidRDefault="0023724A" w:rsidP="002372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724A" w:rsidRPr="006D6A47" w:rsidRDefault="0023724A" w:rsidP="0023724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A4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3724A" w:rsidRPr="00521A0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</w:t>
      </w:r>
      <w:r w:rsidR="00521A0D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</w:t>
      </w:r>
      <w:r w:rsidR="00521A0D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1.2. Для целей настоящего Порядка используются следующие понятия: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0928A8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области;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</w:t>
      </w:r>
      <w:r w:rsidRPr="00521A0D">
        <w:rPr>
          <w:rFonts w:ascii="Times New Roman" w:hAnsi="Times New Roman" w:cs="Times New Roman"/>
          <w:sz w:val="26"/>
          <w:szCs w:val="26"/>
        </w:rPr>
        <w:lastRenderedPageBreak/>
        <w:t>затрудняющих осуществление предпринимательской и инвестиционной деятельности;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уполномоченный орган - постоянно действующая рабочая группа, созданная из числа специалистов </w:t>
      </w:r>
      <w:r w:rsidR="000928A8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для проведения оценки регулирующего воздействия проектов нормативных правовых актов </w:t>
      </w:r>
      <w:r w:rsidR="000928A8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Pr="00521A0D">
        <w:rPr>
          <w:rFonts w:ascii="Times New Roman" w:hAnsi="Times New Roman" w:cs="Times New Roman"/>
          <w:sz w:val="26"/>
          <w:szCs w:val="26"/>
        </w:rPr>
        <w:t>ского поселен</w:t>
      </w:r>
      <w:r w:rsidR="000928A8">
        <w:rPr>
          <w:rFonts w:ascii="Times New Roman" w:hAnsi="Times New Roman" w:cs="Times New Roman"/>
          <w:sz w:val="26"/>
          <w:szCs w:val="26"/>
        </w:rPr>
        <w:t>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0928A8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Рощинский </w:t>
      </w:r>
      <w:r w:rsidRPr="00521A0D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 затрагивающих вопросы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осуществления предпринимательской и инвестиционной деятельности, состав которой утверждается распоряжением </w:t>
      </w:r>
      <w:r w:rsidR="000928A8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Рощинский </w:t>
      </w:r>
      <w:r w:rsidRPr="00521A0D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(далее - уполномоченный орган);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1A0D">
        <w:rPr>
          <w:rFonts w:ascii="Times New Roman" w:hAnsi="Times New Roman" w:cs="Times New Roman"/>
          <w:sz w:val="26"/>
          <w:szCs w:val="26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Волжский Самарской области, к компетенции которых относятся вопросы, вынесенные на обсуждение иных заинтересованных лиц;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муниципального района Волжский Самарской области;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</w:t>
      </w:r>
      <w:r w:rsidR="000928A8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</w:t>
      </w:r>
      <w:r w:rsidRPr="00521A0D">
        <w:rPr>
          <w:rFonts w:ascii="Times New Roman" w:hAnsi="Times New Roman" w:cs="Times New Roman"/>
          <w:sz w:val="26"/>
          <w:szCs w:val="26"/>
        </w:rPr>
        <w:lastRenderedPageBreak/>
        <w:t>правового регулирования, для выбора наиболее эффективного варианта правового регулирования.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1.4. При проведении оценки регулирующего воздействия и экспертизы проводятся публичные консультации, если иное не предусмотрено настоящим Порядком.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1.5. Задачами проведения публичных консультаций по проектам нормативных правовых актов являются: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23724A" w:rsidRPr="00521A0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D6A47" w:rsidRDefault="0023724A" w:rsidP="0023724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A47">
        <w:rPr>
          <w:rFonts w:ascii="Times New Roman" w:hAnsi="Times New Roman" w:cs="Times New Roman"/>
          <w:b/>
          <w:sz w:val="26"/>
          <w:szCs w:val="26"/>
        </w:rPr>
        <w:t>2. Порядок проведения оценки регулирующего воздействия</w:t>
      </w:r>
    </w:p>
    <w:p w:rsidR="0023724A" w:rsidRPr="00521A0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2.1. Оценка регулирующего воздействия проводится: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а) разработчиком проекта нормативного правового акта;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б) уполномоченным органом.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7"/>
      <w:bookmarkEnd w:id="0"/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</w:t>
      </w:r>
      <w:r w:rsidR="006D6A47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</w:t>
      </w:r>
      <w:r w:rsidR="006D6A47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административные процедуры с участием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</w:t>
      </w:r>
      <w:r w:rsidR="006D6A47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расходов субъектов предпринимательской и инвестиционной деятельности и бюджета муниципального района Волжский Самарской области;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8"/>
      <w:bookmarkEnd w:id="1"/>
      <w:proofErr w:type="gramStart"/>
      <w:r w:rsidRPr="00521A0D">
        <w:rPr>
          <w:rFonts w:ascii="Times New Roman" w:hAnsi="Times New Roman" w:cs="Times New Roman"/>
          <w:sz w:val="26"/>
          <w:szCs w:val="26"/>
        </w:rPr>
        <w:lastRenderedPageBreak/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муниципального района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Самарской области;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2.3. Оценка регулирующего воздействия включает следующие этапы: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а) проведение разработчиком проекта муниципального нормативного правового акта публичных консультаций по проекту нормативного правового акта.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>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законодательства и (или) </w:t>
      </w:r>
      <w:r w:rsidRPr="00521A0D">
        <w:rPr>
          <w:rFonts w:ascii="Times New Roman" w:hAnsi="Times New Roman" w:cs="Times New Roman"/>
          <w:sz w:val="26"/>
          <w:szCs w:val="26"/>
        </w:rPr>
        <w:lastRenderedPageBreak/>
        <w:t>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в) подготовка уполномоченным органом заключения об оценке регулирующего воздействия.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4"/>
      <w:bookmarkEnd w:id="2"/>
      <w:r w:rsidRPr="00521A0D">
        <w:rPr>
          <w:rFonts w:ascii="Times New Roman" w:hAnsi="Times New Roman" w:cs="Times New Roman"/>
          <w:sz w:val="26"/>
          <w:szCs w:val="26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те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>оекта нормативного правового акта;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521A0D">
        <w:rPr>
          <w:rFonts w:ascii="Times New Roman" w:hAnsi="Times New Roman" w:cs="Times New Roman"/>
          <w:sz w:val="26"/>
          <w:szCs w:val="26"/>
        </w:rPr>
        <w:t>- пояснительную записку;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521A0D">
        <w:rPr>
          <w:rFonts w:ascii="Times New Roman" w:hAnsi="Times New Roman" w:cs="Times New Roman"/>
          <w:sz w:val="26"/>
          <w:szCs w:val="26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61" w:history="1">
        <w:r w:rsidRPr="00521A0D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о подготовке проекта нормативного правового акта по форме, установленной в приложении № 1 к настоящему Порядку;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1A0D">
        <w:rPr>
          <w:rFonts w:ascii="Times New Roman" w:hAnsi="Times New Roman" w:cs="Times New Roman"/>
          <w:sz w:val="26"/>
          <w:szCs w:val="26"/>
        </w:rPr>
        <w:t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</w:t>
      </w:r>
      <w:r w:rsidR="006D6A47">
        <w:rPr>
          <w:rFonts w:ascii="Times New Roman" w:hAnsi="Times New Roman" w:cs="Times New Roman"/>
          <w:sz w:val="26"/>
          <w:szCs w:val="26"/>
        </w:rPr>
        <w:t>ктронной формах в Администрацию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для их размещения на официальном сайте </w:t>
      </w:r>
      <w:r w:rsidR="006D6A47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="006D6A47">
        <w:rPr>
          <w:rFonts w:ascii="Times New Roman" w:hAnsi="Times New Roman" w:cs="Times New Roman"/>
          <w:sz w:val="26"/>
          <w:szCs w:val="26"/>
        </w:rPr>
        <w:t>Администрация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срок не позднее трех рабочих дней со дня поступления материалов в Администрацию </w:t>
      </w:r>
      <w:r w:rsidR="006D6A47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указанных в </w:t>
      </w:r>
      <w:hyperlink w:anchor="P74" w:history="1">
        <w:r w:rsidRPr="00521A0D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 их на официальном сайте </w:t>
      </w:r>
      <w:r w:rsidR="00987863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521A0D">
        <w:rPr>
          <w:rFonts w:ascii="Times New Roman" w:hAnsi="Times New Roman" w:cs="Times New Roman"/>
          <w:sz w:val="26"/>
          <w:szCs w:val="26"/>
        </w:rPr>
        <w:lastRenderedPageBreak/>
        <w:t>района Волжский Самарской области.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2.6. О размещении на официальном сайте материалов, указанных в </w:t>
      </w:r>
      <w:hyperlink w:anchor="P74" w:history="1">
        <w:r w:rsidRPr="00521A0D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уполномоченный орган;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Уполномоченного по защите прав предпринимателей в Самарской области;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иные организации в соответствующей сфере регулирования.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223" w:history="1">
        <w:r w:rsidRPr="00521A0D">
          <w:rPr>
            <w:rFonts w:ascii="Times New Roman" w:hAnsi="Times New Roman" w:cs="Times New Roman"/>
            <w:sz w:val="26"/>
            <w:szCs w:val="26"/>
          </w:rPr>
          <w:t>свода предложений</w:t>
        </w:r>
      </w:hyperlink>
      <w:r w:rsidRPr="00521A0D">
        <w:rPr>
          <w:rFonts w:ascii="Times New Roman" w:hAnsi="Times New Roman" w:cs="Times New Roman"/>
          <w:sz w:val="26"/>
          <w:szCs w:val="26"/>
        </w:rPr>
        <w:t>, полученных по результатам публичных консультаций, предусмотрена в приложении № 2 к настоящему Порядку.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</w:t>
      </w:r>
      <w:r w:rsidRPr="00521A0D">
        <w:rPr>
          <w:rFonts w:ascii="Times New Roman" w:hAnsi="Times New Roman" w:cs="Times New Roman"/>
          <w:sz w:val="26"/>
          <w:szCs w:val="26"/>
        </w:rPr>
        <w:lastRenderedPageBreak/>
        <w:t>вариант такого регулирования.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№ 3 к настоящему Порядку.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При подготовке </w:t>
      </w:r>
      <w:hyperlink w:anchor="P269" w:history="1">
        <w:r w:rsidRPr="00521A0D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8"/>
      <w:bookmarkEnd w:id="5"/>
      <w:r w:rsidRPr="00521A0D">
        <w:rPr>
          <w:rFonts w:ascii="Times New Roman" w:hAnsi="Times New Roman" w:cs="Times New Roman"/>
          <w:sz w:val="26"/>
          <w:szCs w:val="26"/>
        </w:rPr>
        <w:t xml:space="preserve">2.14.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76" w:history="1">
        <w:r w:rsidRPr="00521A0D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521A0D">
          <w:rPr>
            <w:rFonts w:ascii="Times New Roman" w:hAnsi="Times New Roman" w:cs="Times New Roman"/>
            <w:sz w:val="26"/>
            <w:szCs w:val="26"/>
          </w:rPr>
          <w:t>пятом пункта 2.4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настоящего Порядка, и отчет о проведении оценки регулирующего воздействия в уполномоченный орган для подготовки заключения об оценке регулирующего воздействия.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9"/>
      <w:bookmarkEnd w:id="6"/>
      <w:r w:rsidRPr="00521A0D">
        <w:rPr>
          <w:rFonts w:ascii="Times New Roman" w:hAnsi="Times New Roman" w:cs="Times New Roman"/>
          <w:sz w:val="26"/>
          <w:szCs w:val="26"/>
        </w:rPr>
        <w:t xml:space="preserve">2.15. На основании отчета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98" w:history="1">
        <w:r w:rsidRPr="00521A0D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987863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99" w:history="1">
        <w:r w:rsidRPr="00521A0D">
          <w:rPr>
            <w:rFonts w:ascii="Times New Roman" w:hAnsi="Times New Roman" w:cs="Times New Roman"/>
            <w:sz w:val="26"/>
            <w:szCs w:val="26"/>
          </w:rPr>
          <w:t xml:space="preserve">абзацем первым настоящего </w:t>
        </w:r>
        <w:r w:rsidRPr="00521A0D">
          <w:rPr>
            <w:rFonts w:ascii="Times New Roman" w:hAnsi="Times New Roman" w:cs="Times New Roman"/>
            <w:sz w:val="26"/>
            <w:szCs w:val="26"/>
          </w:rPr>
          <w:lastRenderedPageBreak/>
          <w:t>пункта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для подготовки заключения об оценке регулирующего воздействия.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400" w:history="1">
        <w:r w:rsidRPr="00521A0D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об оценке регулирующего воздействия предусмотрена в приложении № 4 к настоящему Порядку.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2.16.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а) внести проект нормативного правового акта на рассмотрение </w:t>
      </w:r>
      <w:r w:rsidR="00987863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б) доработать проект нормативного правового акта и внести его на рассмотрение </w:t>
      </w:r>
      <w:r w:rsidR="00987863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8" w:history="1">
        <w:r w:rsidRPr="00521A0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Самарской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области от 14.11.2014 № 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в) отказаться от внесения проекта нормативного правового акта на рассмотрение </w:t>
      </w:r>
      <w:r w:rsidR="00987863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2.17.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уполномоченным органом по возникшим в ходе указанной процедуры спорным вопросам..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987863" w:rsidRDefault="0023724A" w:rsidP="0023724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863">
        <w:rPr>
          <w:rFonts w:ascii="Times New Roman" w:hAnsi="Times New Roman" w:cs="Times New Roman"/>
          <w:b/>
          <w:sz w:val="26"/>
          <w:szCs w:val="26"/>
        </w:rPr>
        <w:t>3. Порядок проведения экспертизы</w:t>
      </w:r>
    </w:p>
    <w:p w:rsidR="0023724A" w:rsidRPr="00521A0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 xml:space="preserve">Экспертиза проводится уполномоченным органом на основе ежегодного плана </w:t>
      </w:r>
      <w:r w:rsidRPr="00521A0D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экспертизы нормативных правовых актов </w:t>
      </w:r>
      <w:r w:rsidR="00987863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 (далее - ежегодный план).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Ежегодный план составляется </w:t>
      </w:r>
      <w:r w:rsidR="00987863">
        <w:rPr>
          <w:rFonts w:ascii="Times New Roman" w:hAnsi="Times New Roman" w:cs="Times New Roman"/>
          <w:sz w:val="26"/>
          <w:szCs w:val="26"/>
        </w:rPr>
        <w:t>специалистами 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утверждается </w:t>
      </w:r>
      <w:r w:rsidR="00987863">
        <w:rPr>
          <w:rFonts w:ascii="Times New Roman" w:hAnsi="Times New Roman" w:cs="Times New Roman"/>
          <w:sz w:val="26"/>
          <w:szCs w:val="26"/>
        </w:rPr>
        <w:t>Главой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482" w:history="1">
        <w:r w:rsidRPr="00521A0D">
          <w:rPr>
            <w:rFonts w:ascii="Times New Roman" w:hAnsi="Times New Roman" w:cs="Times New Roman"/>
            <w:sz w:val="26"/>
            <w:szCs w:val="26"/>
          </w:rPr>
          <w:t>ежегодного плана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предусмотрена в приложении № 5 к настоящему Порядку.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3.2. Экспертиза включает следующие этапы: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а) проведение публичных консультаций по нормативному правовому акту;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б) подготовка отчета о проведении экспертизы.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7"/>
      <w:bookmarkEnd w:id="7"/>
      <w:r w:rsidRPr="00521A0D">
        <w:rPr>
          <w:rFonts w:ascii="Times New Roman" w:hAnsi="Times New Roman" w:cs="Times New Roman"/>
          <w:sz w:val="26"/>
          <w:szCs w:val="26"/>
        </w:rPr>
        <w:t>3.3. Для проведения публичных консультаций уполномоченный орган подготавливает: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520" w:history="1">
        <w:r w:rsidRPr="00521A0D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о проведении экспертизы нормативного правового акта согласно приложению № 6 к настоящему Порядку;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в) перечень вопросов для участников публичных консультаций.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Указанные в настоящем пункте материалы размещаются на официальном сайте </w:t>
      </w:r>
      <w:r w:rsidR="00987863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521A0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521A0D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3.5. О размещении на официальном сайте </w:t>
      </w:r>
      <w:r w:rsidR="00987863">
        <w:rPr>
          <w:rFonts w:ascii="Times New Roman" w:hAnsi="Times New Roman" w:cs="Times New Roman"/>
          <w:sz w:val="26"/>
          <w:szCs w:val="26"/>
        </w:rPr>
        <w:t>Администрации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материалов, указанных в </w:t>
      </w:r>
      <w:hyperlink w:anchor="P117" w:history="1">
        <w:r w:rsidRPr="00521A0D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Уполномоченного по защите прав предпринимателей в Самарской области;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- иные организации в соответствующей сфере регулирования.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Адм</w:t>
      </w:r>
      <w:r w:rsidR="00987863">
        <w:rPr>
          <w:rFonts w:ascii="Times New Roman" w:hAnsi="Times New Roman" w:cs="Times New Roman"/>
          <w:sz w:val="26"/>
          <w:szCs w:val="26"/>
        </w:rPr>
        <w:t>инистрации 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материалов, указанных в </w:t>
      </w:r>
      <w:hyperlink w:anchor="P117" w:history="1">
        <w:r w:rsidRPr="00521A0D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521A0D">
        <w:rPr>
          <w:rFonts w:ascii="Times New Roman" w:hAnsi="Times New Roman" w:cs="Times New Roman"/>
          <w:sz w:val="26"/>
          <w:szCs w:val="26"/>
        </w:rPr>
        <w:t xml:space="preserve"> </w:t>
      </w:r>
      <w:r w:rsidRPr="00521A0D">
        <w:rPr>
          <w:rFonts w:ascii="Times New Roman" w:hAnsi="Times New Roman" w:cs="Times New Roman"/>
          <w:sz w:val="26"/>
          <w:szCs w:val="26"/>
        </w:rPr>
        <w:lastRenderedPageBreak/>
        <w:t>настоящего Порядка.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«горячие линии», совещания с заинтересованными сторонами, «круглые столы»,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3.9. Подготовка отчета о проведении экспертизы осуществляется с учетом результатов анализа: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б) положений нормативного правового акта во взаимосвязи со сложившейся практикой их применения.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3.10. Отчет о проведении экспертизы должен содержать: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1A0D">
        <w:rPr>
          <w:rFonts w:ascii="Times New Roman" w:hAnsi="Times New Roman" w:cs="Times New Roman"/>
          <w:sz w:val="26"/>
          <w:szCs w:val="26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3.11. Отчет о проведении экспертизы в течение 5 календарных дней со дня его подписания направляется Главе </w:t>
      </w:r>
      <w:r w:rsidR="00987863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области.</w:t>
      </w:r>
    </w:p>
    <w:p w:rsidR="0023724A" w:rsidRPr="00521A0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A0D">
        <w:rPr>
          <w:rFonts w:ascii="Times New Roman" w:hAnsi="Times New Roman" w:cs="Times New Roman"/>
          <w:sz w:val="26"/>
          <w:szCs w:val="26"/>
        </w:rPr>
        <w:t xml:space="preserve">3.12. Глава </w:t>
      </w:r>
      <w:r w:rsidR="00987863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521A0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9878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63" w:rsidRDefault="00987863" w:rsidP="009878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987863" w:rsidRDefault="0023724A" w:rsidP="00987863">
      <w:pPr>
        <w:pStyle w:val="ConsPlusNormal"/>
        <w:ind w:left="3969" w:right="-1"/>
        <w:jc w:val="right"/>
        <w:rPr>
          <w:rFonts w:ascii="Times New Roman" w:hAnsi="Times New Roman" w:cs="Times New Roman"/>
          <w:sz w:val="24"/>
          <w:szCs w:val="24"/>
        </w:rPr>
      </w:pPr>
      <w:r w:rsidRPr="0098786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724A" w:rsidRDefault="0023724A" w:rsidP="0023724A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 w:rsidR="00644ADD">
        <w:rPr>
          <w:rFonts w:ascii="Times New Roman" w:hAnsi="Times New Roman" w:cs="Times New Roman"/>
          <w:sz w:val="24"/>
          <w:szCs w:val="28"/>
        </w:rPr>
        <w:t>город</w:t>
      </w:r>
      <w:r>
        <w:rPr>
          <w:rFonts w:ascii="Times New Roman" w:hAnsi="Times New Roman" w:cs="Times New Roman"/>
          <w:sz w:val="24"/>
          <w:szCs w:val="28"/>
        </w:rPr>
        <w:t>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44ADD">
        <w:rPr>
          <w:rFonts w:ascii="Times New Roman" w:hAnsi="Times New Roman" w:cs="Times New Roman"/>
          <w:sz w:val="24"/>
          <w:szCs w:val="28"/>
        </w:rPr>
        <w:t>Рощинский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644ADD">
        <w:rPr>
          <w:rFonts w:ascii="Times New Roman" w:hAnsi="Times New Roman" w:cs="Times New Roman"/>
          <w:sz w:val="24"/>
          <w:szCs w:val="28"/>
        </w:rPr>
        <w:t>город</w:t>
      </w:r>
      <w:r>
        <w:rPr>
          <w:rFonts w:ascii="Times New Roman" w:hAnsi="Times New Roman" w:cs="Times New Roman"/>
          <w:sz w:val="24"/>
          <w:szCs w:val="28"/>
        </w:rPr>
        <w:t xml:space="preserve">ского поселения </w:t>
      </w:r>
      <w:r w:rsidR="00644ADD">
        <w:rPr>
          <w:rFonts w:ascii="Times New Roman" w:hAnsi="Times New Roman" w:cs="Times New Roman"/>
          <w:sz w:val="24"/>
          <w:szCs w:val="28"/>
        </w:rPr>
        <w:t>Рощинский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863" w:rsidRDefault="00987863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987863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61"/>
      <w:bookmarkEnd w:id="8"/>
      <w:r w:rsidRPr="0098786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3724A" w:rsidRPr="00987863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о подготовке проекта нормативного правового акта</w:t>
      </w:r>
    </w:p>
    <w:p w:rsidR="0023724A" w:rsidRPr="00987863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1. Вид нормативного правового акта________________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___________________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</w:t>
      </w:r>
      <w:r w:rsidRPr="0098786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2. Наименование проекта нормативного правового акта_______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</w:t>
      </w:r>
      <w:r w:rsidRPr="00987863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3. Планируемый срок вступления в силу нормативного правового акта__</w:t>
      </w:r>
      <w:r w:rsidR="00987863">
        <w:rPr>
          <w:rFonts w:ascii="Times New Roman" w:hAnsi="Times New Roman" w:cs="Times New Roman"/>
          <w:sz w:val="26"/>
          <w:szCs w:val="26"/>
        </w:rPr>
        <w:t>_____________</w:t>
      </w:r>
      <w:r w:rsidRPr="00987863">
        <w:rPr>
          <w:rFonts w:ascii="Times New Roman" w:hAnsi="Times New Roman" w:cs="Times New Roman"/>
          <w:sz w:val="26"/>
          <w:szCs w:val="26"/>
        </w:rPr>
        <w:t>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4. Разработчик проекта нормативного правового акта____________</w:t>
      </w:r>
      <w:r w:rsidR="00987863">
        <w:rPr>
          <w:rFonts w:ascii="Times New Roman" w:hAnsi="Times New Roman" w:cs="Times New Roman"/>
          <w:sz w:val="26"/>
          <w:szCs w:val="26"/>
        </w:rPr>
        <w:t>___________</w:t>
      </w:r>
      <w:r w:rsidRPr="00987863">
        <w:rPr>
          <w:rFonts w:ascii="Times New Roman" w:hAnsi="Times New Roman" w:cs="Times New Roman"/>
          <w:sz w:val="26"/>
          <w:szCs w:val="26"/>
        </w:rPr>
        <w:t>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</w:t>
      </w:r>
      <w:r w:rsidRPr="00987863">
        <w:rPr>
          <w:rFonts w:ascii="Times New Roman" w:hAnsi="Times New Roman" w:cs="Times New Roman"/>
          <w:sz w:val="26"/>
          <w:szCs w:val="26"/>
        </w:rPr>
        <w:t>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5. Обоснование необходимости подготовки проекта нормативного правового акта__________________________________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_____________</w:t>
      </w:r>
      <w:r w:rsidRPr="0098786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</w:t>
      </w:r>
      <w:r w:rsidRPr="00987863">
        <w:rPr>
          <w:rFonts w:ascii="Times New Roman" w:hAnsi="Times New Roman" w:cs="Times New Roman"/>
          <w:sz w:val="26"/>
          <w:szCs w:val="26"/>
        </w:rPr>
        <w:t>____________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6. Описание проблем, на решение которых направлен предлагаемый способ регулирования____________________________________________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</w:t>
      </w:r>
      <w:r w:rsidRPr="00987863">
        <w:rPr>
          <w:rFonts w:ascii="Times New Roman" w:hAnsi="Times New Roman" w:cs="Times New Roman"/>
          <w:sz w:val="26"/>
          <w:szCs w:val="26"/>
        </w:rPr>
        <w:t>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7. Круг субъектов, на которых будет распространено действие проекта нормативного правового акта_______________________________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________________________</w:t>
      </w:r>
      <w:r w:rsidRPr="00987863">
        <w:rPr>
          <w:rFonts w:ascii="Times New Roman" w:hAnsi="Times New Roman" w:cs="Times New Roman"/>
          <w:sz w:val="26"/>
          <w:szCs w:val="26"/>
        </w:rPr>
        <w:t>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</w:t>
      </w:r>
      <w:r w:rsidRPr="00987863">
        <w:rPr>
          <w:rFonts w:ascii="Times New Roman" w:hAnsi="Times New Roman" w:cs="Times New Roman"/>
          <w:sz w:val="26"/>
          <w:szCs w:val="26"/>
        </w:rPr>
        <w:t>______________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8. Необходимость установления переходного периода___________</w:t>
      </w:r>
      <w:r w:rsidR="00987863">
        <w:rPr>
          <w:rFonts w:ascii="Times New Roman" w:hAnsi="Times New Roman" w:cs="Times New Roman"/>
          <w:sz w:val="26"/>
          <w:szCs w:val="26"/>
        </w:rPr>
        <w:t>___________</w:t>
      </w:r>
      <w:r w:rsidRPr="00987863">
        <w:rPr>
          <w:rFonts w:ascii="Times New Roman" w:hAnsi="Times New Roman" w:cs="Times New Roman"/>
          <w:sz w:val="26"/>
          <w:szCs w:val="26"/>
        </w:rPr>
        <w:t>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9. Краткое изложение целей регулирования 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</w:t>
      </w:r>
      <w:r w:rsidRPr="00987863">
        <w:rPr>
          <w:rFonts w:ascii="Times New Roman" w:hAnsi="Times New Roman" w:cs="Times New Roman"/>
          <w:sz w:val="26"/>
          <w:szCs w:val="26"/>
        </w:rPr>
        <w:t>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10. Срок, в течение которого разработчиком проекта принимаются предложения_____________________________________________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</w:rPr>
      </w:pPr>
      <w:r w:rsidRPr="0098786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87863">
        <w:rPr>
          <w:rFonts w:ascii="Times New Roman" w:hAnsi="Times New Roman" w:cs="Times New Roman"/>
        </w:rPr>
        <w:t>(со дня размещения на официальном сайте настоящего уведомления)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лица)_______________________________________________________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</w:t>
      </w:r>
      <w:r w:rsidRPr="00987863">
        <w:rPr>
          <w:rFonts w:ascii="Times New Roman" w:hAnsi="Times New Roman" w:cs="Times New Roman"/>
          <w:sz w:val="26"/>
          <w:szCs w:val="26"/>
        </w:rPr>
        <w:t>_______</w:t>
      </w:r>
    </w:p>
    <w:p w:rsidR="0023724A" w:rsidRPr="00987863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</w:t>
      </w:r>
      <w:r w:rsidRPr="00987863">
        <w:rPr>
          <w:rFonts w:ascii="Times New Roman" w:hAnsi="Times New Roman" w:cs="Times New Roman"/>
          <w:sz w:val="26"/>
          <w:szCs w:val="26"/>
        </w:rPr>
        <w:t>____</w:t>
      </w:r>
    </w:p>
    <w:p w:rsidR="002E7C8E" w:rsidRDefault="0023724A" w:rsidP="00644ADD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12. Иная информация по решению разработчика проекта нормативного правового акта_________________________________________</w:t>
      </w:r>
      <w:r w:rsidR="00987863">
        <w:rPr>
          <w:rFonts w:ascii="Times New Roman" w:hAnsi="Times New Roman" w:cs="Times New Roman"/>
          <w:sz w:val="26"/>
          <w:szCs w:val="26"/>
        </w:rPr>
        <w:t>________________________</w:t>
      </w:r>
      <w:r w:rsidRPr="00987863">
        <w:rPr>
          <w:rFonts w:ascii="Times New Roman" w:hAnsi="Times New Roman" w:cs="Times New Roman"/>
          <w:sz w:val="26"/>
          <w:szCs w:val="26"/>
        </w:rPr>
        <w:t>_________</w:t>
      </w:r>
    </w:p>
    <w:p w:rsidR="00644ADD" w:rsidRDefault="00644ADD" w:rsidP="00644ADD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7863" w:rsidRDefault="00987863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7863" w:rsidRDefault="00987863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Pr="00987863" w:rsidRDefault="0023724A" w:rsidP="00987863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98786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3724A" w:rsidRPr="008E2A60" w:rsidRDefault="0023724A" w:rsidP="0023724A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9" w:name="P223"/>
      <w:bookmarkEnd w:id="9"/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 w:rsidR="00644ADD">
        <w:rPr>
          <w:rFonts w:ascii="Times New Roman" w:hAnsi="Times New Roman" w:cs="Times New Roman"/>
          <w:sz w:val="24"/>
          <w:szCs w:val="28"/>
        </w:rPr>
        <w:t>город</w:t>
      </w:r>
      <w:r>
        <w:rPr>
          <w:rFonts w:ascii="Times New Roman" w:hAnsi="Times New Roman" w:cs="Times New Roman"/>
          <w:sz w:val="24"/>
          <w:szCs w:val="28"/>
        </w:rPr>
        <w:t>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44ADD">
        <w:rPr>
          <w:rFonts w:ascii="Times New Roman" w:hAnsi="Times New Roman" w:cs="Times New Roman"/>
          <w:sz w:val="24"/>
          <w:szCs w:val="28"/>
        </w:rPr>
        <w:t>Рощинский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644ADD">
        <w:rPr>
          <w:rFonts w:ascii="Times New Roman" w:hAnsi="Times New Roman" w:cs="Times New Roman"/>
          <w:sz w:val="24"/>
          <w:szCs w:val="28"/>
        </w:rPr>
        <w:t>город</w:t>
      </w:r>
      <w:r>
        <w:rPr>
          <w:rFonts w:ascii="Times New Roman" w:hAnsi="Times New Roman" w:cs="Times New Roman"/>
          <w:sz w:val="24"/>
          <w:szCs w:val="28"/>
        </w:rPr>
        <w:t xml:space="preserve">ского поселения </w:t>
      </w:r>
      <w:r w:rsidR="00644ADD">
        <w:rPr>
          <w:rFonts w:ascii="Times New Roman" w:hAnsi="Times New Roman" w:cs="Times New Roman"/>
          <w:sz w:val="24"/>
          <w:szCs w:val="28"/>
        </w:rPr>
        <w:t>Рощинский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987863" w:rsidRDefault="00987863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7863" w:rsidRPr="00987863" w:rsidRDefault="00987863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3724A" w:rsidRPr="00987863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Свод</w:t>
      </w:r>
    </w:p>
    <w:p w:rsidR="0023724A" w:rsidRPr="00987863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предложений, полученных</w:t>
      </w:r>
    </w:p>
    <w:p w:rsidR="0023724A" w:rsidRPr="00987863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по результатам публичных консультаций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1. Наименование проекта нормативного правового акта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2. Предложения принимались разработчиком проекта нормативного правового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 xml:space="preserve">акта </w:t>
      </w:r>
      <w:proofErr w:type="gramStart"/>
      <w:r w:rsidRPr="009878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87863">
        <w:rPr>
          <w:rFonts w:ascii="Times New Roman" w:hAnsi="Times New Roman" w:cs="Times New Roman"/>
          <w:sz w:val="26"/>
          <w:szCs w:val="26"/>
        </w:rPr>
        <w:t xml:space="preserve"> _________________________ по _________________________________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3. Общее число полученных предложений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4. Число учтенных предложений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5. Число предложений, учтенных частично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6. Число отклоненных предложений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987863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863">
        <w:rPr>
          <w:rFonts w:ascii="Times New Roman" w:hAnsi="Times New Roman" w:cs="Times New Roman"/>
          <w:sz w:val="26"/>
          <w:szCs w:val="26"/>
        </w:rPr>
        <w:t>7. Свод предложений:</w:t>
      </w:r>
    </w:p>
    <w:p w:rsidR="0023724A" w:rsidRPr="00987863" w:rsidRDefault="0023724A" w:rsidP="002372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984"/>
        <w:gridCol w:w="2041"/>
        <w:gridCol w:w="3005"/>
      </w:tblGrid>
      <w:tr w:rsidR="0023724A" w:rsidRPr="00987863" w:rsidTr="00644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987863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7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87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987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987863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7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987863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7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987863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7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987863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78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23724A" w:rsidTr="00644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ADD" w:rsidRDefault="00644ADD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ADD" w:rsidRDefault="00644ADD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ADD" w:rsidRDefault="00644ADD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DD" w:rsidRPr="00987863" w:rsidRDefault="00644ADD" w:rsidP="00644ADD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44ADD" w:rsidRPr="008E2A60" w:rsidRDefault="00644ADD" w:rsidP="00644ADD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городского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Рощинский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городского поселения Рощинский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644ADD" w:rsidRDefault="00644ADD" w:rsidP="0023724A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69"/>
      <w:bookmarkEnd w:id="10"/>
      <w:r w:rsidRPr="00644ADD">
        <w:rPr>
          <w:rFonts w:ascii="Times New Roman" w:hAnsi="Times New Roman" w:cs="Times New Roman"/>
          <w:sz w:val="26"/>
          <w:szCs w:val="26"/>
        </w:rPr>
        <w:t>Отчет</w:t>
      </w: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1. Общие сведения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Вид, наименование проекта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2. Проблема, на решение которой направлено принятие </w:t>
      </w:r>
      <w:proofErr w:type="gramStart"/>
      <w:r w:rsidRPr="00644ADD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644ADD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Описание существующей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Причины (источники) возникновения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Негативные эффекты, связанные с существованием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Риски и предполагаемые последствия, связанные с сохранением текущего положения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Вывод 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3. Цели регулирования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Основные цели проекта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4. Варианты решения проблемы </w:t>
      </w:r>
      <w:hyperlink r:id="rId9" w:anchor="P380" w:history="1">
        <w:r w:rsidRPr="00644ADD">
          <w:rPr>
            <w:rStyle w:val="a8"/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23724A" w:rsidRPr="00644ADD" w:rsidRDefault="0023724A" w:rsidP="002372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Вариант 1 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Вариант 2 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</w:t>
      </w:r>
      <w:r w:rsidRPr="00644ADD">
        <w:rPr>
          <w:rFonts w:ascii="Times New Roman" w:hAnsi="Times New Roman" w:cs="Times New Roman"/>
          <w:sz w:val="26"/>
          <w:szCs w:val="26"/>
        </w:rPr>
        <w:lastRenderedPageBreak/>
        <w:t>и выгод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Для варианта 1 решения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Основные группы, подверженные влиянию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Предполагаемые издержки и выгоды основных групп участников от принятия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Для варианта 2 решения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Основные группы, подверженные влиянию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Предполагаемые издержки и выгоды основных групп участников от принятия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6. Выбранный вариант решения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7. Риски </w:t>
      </w:r>
      <w:proofErr w:type="spellStart"/>
      <w:r w:rsidRPr="00644ADD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644ADD">
        <w:rPr>
          <w:rFonts w:ascii="Times New Roman" w:hAnsi="Times New Roman" w:cs="Times New Roman"/>
          <w:sz w:val="26"/>
          <w:szCs w:val="26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8. Справка о проведении публичных консультаций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Срок проведения публичных консультаций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Участники публичных консультаций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Способ проведения публичных консультаций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Предложения, полученные в ходе проведения публичных консультаций, с указанием результата их рассмотрения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Приложения (по усмотрению разработчика нормативного правового акта)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Подпись разработчика проекта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"___" _____________ 20___ г.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80"/>
      <w:bookmarkEnd w:id="11"/>
      <w:r w:rsidRPr="00644ADD">
        <w:rPr>
          <w:rFonts w:ascii="Times New Roman" w:hAnsi="Times New Roman" w:cs="Times New Roman"/>
          <w:sz w:val="26"/>
          <w:szCs w:val="26"/>
        </w:rPr>
        <w:t>&lt;*&gt;  Примечание.  Количество  вариантов  решения  проблемы определяется разработчиком проекта нормативного правового акта.</w:t>
      </w:r>
    </w:p>
    <w:p w:rsidR="0023724A" w:rsidRPr="00644ADD" w:rsidRDefault="0023724A" w:rsidP="00644ADD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644ADD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3724A" w:rsidRPr="008E2A60" w:rsidRDefault="0023724A" w:rsidP="0023724A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 w:rsidR="00644ADD">
        <w:rPr>
          <w:rFonts w:ascii="Times New Roman" w:hAnsi="Times New Roman" w:cs="Times New Roman"/>
          <w:sz w:val="24"/>
          <w:szCs w:val="28"/>
        </w:rPr>
        <w:t>город</w:t>
      </w:r>
      <w:r>
        <w:rPr>
          <w:rFonts w:ascii="Times New Roman" w:hAnsi="Times New Roman" w:cs="Times New Roman"/>
          <w:sz w:val="24"/>
          <w:szCs w:val="28"/>
        </w:rPr>
        <w:t>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44ADD">
        <w:rPr>
          <w:rFonts w:ascii="Times New Roman" w:hAnsi="Times New Roman" w:cs="Times New Roman"/>
          <w:sz w:val="24"/>
          <w:szCs w:val="28"/>
        </w:rPr>
        <w:t>Рощинский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644ADD">
        <w:rPr>
          <w:rFonts w:ascii="Times New Roman" w:hAnsi="Times New Roman" w:cs="Times New Roman"/>
          <w:sz w:val="24"/>
          <w:szCs w:val="28"/>
        </w:rPr>
        <w:t>город</w:t>
      </w:r>
      <w:r>
        <w:rPr>
          <w:rFonts w:ascii="Times New Roman" w:hAnsi="Times New Roman" w:cs="Times New Roman"/>
          <w:sz w:val="24"/>
          <w:szCs w:val="28"/>
        </w:rPr>
        <w:t xml:space="preserve">ского поселения </w:t>
      </w:r>
      <w:r w:rsidR="00644ADD">
        <w:rPr>
          <w:rFonts w:ascii="Times New Roman" w:hAnsi="Times New Roman" w:cs="Times New Roman"/>
          <w:sz w:val="24"/>
          <w:szCs w:val="28"/>
        </w:rPr>
        <w:t>Рощинский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644ADD" w:rsidRDefault="00644ADD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ADD" w:rsidRDefault="00644ADD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400"/>
      <w:bookmarkEnd w:id="12"/>
      <w:r w:rsidRPr="00644ADD">
        <w:rPr>
          <w:rFonts w:ascii="Times New Roman" w:hAnsi="Times New Roman" w:cs="Times New Roman"/>
          <w:sz w:val="26"/>
          <w:szCs w:val="26"/>
        </w:rPr>
        <w:t>ЗАКЛЮЧЕНИЕ</w:t>
      </w: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1. Общие сведения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Вид, наименование проекта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Дата получения уполномоченным органом отчета о проведении оценки регулирующего воздействия: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2. Проблема, на решение которой направлено принятие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3. Цели регулирования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Основные цели проекта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4. Выбранный вариант решения проблемы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5. Оценка эффективности выбранного варианта решения проблемы 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6. Выводы: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gramStart"/>
      <w:r w:rsidRPr="00644AD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644AD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44ADD" w:rsidRDefault="00644ADD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4ADD" w:rsidRDefault="00644ADD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4ADD" w:rsidRDefault="00644ADD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lastRenderedPageBreak/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3724A" w:rsidRPr="00644ADD" w:rsidRDefault="00644ADD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(подпись Главы город</w:t>
      </w:r>
      <w:r w:rsidR="0023724A" w:rsidRPr="00644ADD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>
        <w:rPr>
          <w:rFonts w:ascii="Times New Roman" w:hAnsi="Times New Roman" w:cs="Times New Roman"/>
          <w:sz w:val="26"/>
          <w:szCs w:val="26"/>
        </w:rPr>
        <w:t>Рощинский</w:t>
      </w:r>
      <w:r w:rsidR="0023724A" w:rsidRPr="00644ADD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 (Ф.И.О.)</w:t>
      </w:r>
      <w:proofErr w:type="gramEnd"/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Дата "___" _____________ 20___ г.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ADD" w:rsidRDefault="00644ADD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ADD" w:rsidRDefault="00644ADD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DD" w:rsidRPr="00987863" w:rsidRDefault="00644ADD" w:rsidP="00644ADD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44ADD" w:rsidRPr="008E2A60" w:rsidRDefault="00644ADD" w:rsidP="00644ADD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городского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Рощинский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городского поселения Рощинский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DD" w:rsidRDefault="00644ADD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Pr="00644ADD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Утверждаю</w:t>
      </w:r>
    </w:p>
    <w:p w:rsidR="00644ADD" w:rsidRDefault="00644ADD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Глава город</w:t>
      </w:r>
      <w:r w:rsidR="0023724A" w:rsidRPr="00644ADD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644ADD">
        <w:rPr>
          <w:rFonts w:ascii="Times New Roman" w:hAnsi="Times New Roman" w:cs="Times New Roman"/>
          <w:sz w:val="26"/>
          <w:szCs w:val="26"/>
        </w:rPr>
        <w:t>Рощинский</w:t>
      </w:r>
      <w:r w:rsidR="0023724A" w:rsidRPr="00644A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724A" w:rsidRPr="00644ADD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644AD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644AD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23724A" w:rsidRPr="00644ADD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«___»_______________________</w:t>
      </w:r>
    </w:p>
    <w:p w:rsidR="0023724A" w:rsidRPr="00644ADD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482"/>
      <w:bookmarkEnd w:id="13"/>
      <w:r w:rsidRPr="00644ADD">
        <w:rPr>
          <w:rFonts w:ascii="Times New Roman" w:hAnsi="Times New Roman" w:cs="Times New Roman"/>
          <w:sz w:val="26"/>
          <w:szCs w:val="26"/>
        </w:rPr>
        <w:t>Ежегодный план</w:t>
      </w: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проведения экспертизы нормативных правовых актов</w:t>
      </w:r>
    </w:p>
    <w:p w:rsidR="0023724A" w:rsidRPr="00644ADD" w:rsidRDefault="0023724A" w:rsidP="00644A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4ADD" w:rsidRPr="00644ADD">
        <w:rPr>
          <w:rFonts w:ascii="Times New Roman" w:hAnsi="Times New Roman" w:cs="Times New Roman"/>
          <w:sz w:val="26"/>
          <w:szCs w:val="26"/>
        </w:rPr>
        <w:t>город</w:t>
      </w:r>
      <w:r w:rsidRPr="00644ADD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644ADD" w:rsidRPr="00644ADD">
        <w:rPr>
          <w:rFonts w:ascii="Times New Roman" w:hAnsi="Times New Roman" w:cs="Times New Roman"/>
          <w:sz w:val="26"/>
          <w:szCs w:val="26"/>
        </w:rPr>
        <w:t>Рощинский</w:t>
      </w:r>
      <w:r w:rsidRPr="00644AD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644AD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644ADD">
        <w:rPr>
          <w:rFonts w:ascii="Times New Roman" w:hAnsi="Times New Roman" w:cs="Times New Roman"/>
          <w:sz w:val="26"/>
          <w:szCs w:val="26"/>
        </w:rPr>
        <w:t xml:space="preserve"> Самарской области, затрагивающих вопросы осуществления предпринимательской и</w:t>
      </w:r>
      <w:r w:rsidR="00644ADD" w:rsidRPr="00644ADD">
        <w:rPr>
          <w:rFonts w:ascii="Times New Roman" w:hAnsi="Times New Roman" w:cs="Times New Roman"/>
          <w:sz w:val="26"/>
          <w:szCs w:val="26"/>
        </w:rPr>
        <w:t xml:space="preserve"> </w:t>
      </w:r>
      <w:r w:rsidRPr="00644ADD">
        <w:rPr>
          <w:rFonts w:ascii="Times New Roman" w:hAnsi="Times New Roman" w:cs="Times New Roman"/>
          <w:sz w:val="26"/>
          <w:szCs w:val="26"/>
        </w:rPr>
        <w:t>инвестиционной деятельности</w:t>
      </w:r>
    </w:p>
    <w:p w:rsidR="0023724A" w:rsidRPr="00644ADD" w:rsidRDefault="0023724A" w:rsidP="002372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5"/>
        <w:gridCol w:w="3402"/>
        <w:gridCol w:w="2774"/>
      </w:tblGrid>
      <w:tr w:rsidR="0023724A" w:rsidRPr="00644ADD" w:rsidTr="00644A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644ADD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4A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23724A" w:rsidRPr="00644ADD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644A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644A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644ADD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4A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644ADD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4A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Pr="00644ADD" w:rsidRDefault="0023724A" w:rsidP="00644A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4A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23724A" w:rsidRPr="00644ADD" w:rsidTr="00644A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Pr="00644ADD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Pr="00644ADD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Pr="00644ADD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Pr="00644ADD" w:rsidRDefault="0023724A" w:rsidP="00644A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3724A" w:rsidRPr="00644ADD" w:rsidRDefault="0023724A" w:rsidP="002372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______________________</w:t>
      </w:r>
    </w:p>
    <w:p w:rsidR="0023724A" w:rsidRPr="00644ADD" w:rsidRDefault="0023724A" w:rsidP="00280491">
      <w:pPr>
        <w:pStyle w:val="ConsPlusNonformat"/>
        <w:ind w:left="4536" w:right="143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(подпи</w:t>
      </w:r>
      <w:r w:rsidR="00280491">
        <w:rPr>
          <w:rFonts w:ascii="Times New Roman" w:hAnsi="Times New Roman" w:cs="Times New Roman"/>
          <w:sz w:val="26"/>
          <w:szCs w:val="26"/>
        </w:rPr>
        <w:t xml:space="preserve">сь руководителя уполномоченного </w:t>
      </w:r>
      <w:r w:rsidRPr="00644ADD">
        <w:rPr>
          <w:rFonts w:ascii="Times New Roman" w:hAnsi="Times New Roman" w:cs="Times New Roman"/>
          <w:sz w:val="26"/>
          <w:szCs w:val="26"/>
        </w:rPr>
        <w:t>органа)</w:t>
      </w:r>
    </w:p>
    <w:p w:rsidR="0023724A" w:rsidRPr="00644ADD" w:rsidRDefault="0023724A" w:rsidP="002372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491" w:rsidRDefault="00280491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4ADD" w:rsidRPr="00987863" w:rsidRDefault="00644ADD" w:rsidP="00644ADD">
      <w:pPr>
        <w:pStyle w:val="ConsPlusNormal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P520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44ADD" w:rsidRDefault="00644ADD" w:rsidP="00644ADD">
      <w:pPr>
        <w:pStyle w:val="ConsPlusNormal"/>
        <w:ind w:left="3686" w:right="-284"/>
        <w:jc w:val="both"/>
        <w:rPr>
          <w:rFonts w:ascii="Times New Roman" w:hAnsi="Times New Roman" w:cs="Times New Roman"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городского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Рощинский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городского поселения Рощинский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644ADD" w:rsidRDefault="00644ADD" w:rsidP="00644ADD">
      <w:pPr>
        <w:pStyle w:val="ConsPlusNormal"/>
        <w:ind w:left="3686"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644ADD" w:rsidRPr="008E2A60" w:rsidRDefault="00644ADD" w:rsidP="00644ADD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3724A" w:rsidRPr="00644ADD" w:rsidRDefault="0023724A" w:rsidP="002372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о проведении экспертизы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1. Вид и реквизиты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2. Наименование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3. Дата вступления в силу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5. Общая характеристика регулируемых общественных отношений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7. Способ представления мнений: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направление посредством почтовой связи по адресу: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направление в форме электронного документа на адрес электронной почты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8. Контактное лицо (фамилия, имя, отчество, должность, контактный телефон, факс)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9. Иная информация</w:t>
      </w:r>
    </w:p>
    <w:p w:rsidR="0023724A" w:rsidRPr="00644ADD" w:rsidRDefault="0023724A" w:rsidP="002372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4A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sectPr w:rsidR="0023724A" w:rsidRPr="00644ADD" w:rsidSect="00644AD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04801"/>
    <w:multiLevelType w:val="hybridMultilevel"/>
    <w:tmpl w:val="803C050A"/>
    <w:lvl w:ilvl="0" w:tplc="8FD08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F"/>
    <w:rsid w:val="0001086A"/>
    <w:rsid w:val="000928A8"/>
    <w:rsid w:val="001253D4"/>
    <w:rsid w:val="00212EB0"/>
    <w:rsid w:val="0023724A"/>
    <w:rsid w:val="00280491"/>
    <w:rsid w:val="002E28F8"/>
    <w:rsid w:val="002E7C8E"/>
    <w:rsid w:val="00347903"/>
    <w:rsid w:val="003719A6"/>
    <w:rsid w:val="003E5829"/>
    <w:rsid w:val="0045517A"/>
    <w:rsid w:val="00521A0D"/>
    <w:rsid w:val="005503CD"/>
    <w:rsid w:val="005B7941"/>
    <w:rsid w:val="005C6D45"/>
    <w:rsid w:val="005E6979"/>
    <w:rsid w:val="00601A3F"/>
    <w:rsid w:val="006211A9"/>
    <w:rsid w:val="00644ADD"/>
    <w:rsid w:val="006D6A47"/>
    <w:rsid w:val="006F732E"/>
    <w:rsid w:val="00711C04"/>
    <w:rsid w:val="007A018B"/>
    <w:rsid w:val="007D079C"/>
    <w:rsid w:val="0083310F"/>
    <w:rsid w:val="00845E21"/>
    <w:rsid w:val="00852282"/>
    <w:rsid w:val="008619CF"/>
    <w:rsid w:val="008859A4"/>
    <w:rsid w:val="008E73E7"/>
    <w:rsid w:val="00936AAF"/>
    <w:rsid w:val="00987863"/>
    <w:rsid w:val="00A141B5"/>
    <w:rsid w:val="00A265F2"/>
    <w:rsid w:val="00A5576F"/>
    <w:rsid w:val="00B42B17"/>
    <w:rsid w:val="00C03837"/>
    <w:rsid w:val="00C41463"/>
    <w:rsid w:val="00C64387"/>
    <w:rsid w:val="00D55F18"/>
    <w:rsid w:val="00DC4856"/>
    <w:rsid w:val="00E743A4"/>
    <w:rsid w:val="00E84D0B"/>
    <w:rsid w:val="00F5030F"/>
    <w:rsid w:val="00F8031A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  <w:style w:type="paragraph" w:styleId="a7">
    <w:name w:val="No Spacing"/>
    <w:uiPriority w:val="1"/>
    <w:qFormat/>
    <w:rsid w:val="003E582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23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37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37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  <w:style w:type="paragraph" w:styleId="a7">
    <w:name w:val="No Spacing"/>
    <w:uiPriority w:val="1"/>
    <w:qFormat/>
    <w:rsid w:val="003E582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23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37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37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D08E24616D8B976558041D0886267B3DA51EBD567819EA94F5F32E7EBFBBDMAq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FD08E24616D8B976558041D0886267B3DA51EBD567819EA94F5F32E7EBFBBDMAq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Harenkova_EV\Desktop\&#1088;&#1077;&#1075;&#1091;&#1083;&#1080;&#1088;%20&#1074;&#1086;&#1079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3301-984A-44C2-B997-4CB260B5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6455</Words>
  <Characters>36795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2020-05-22T13:04:00Z</cp:lastPrinted>
  <dcterms:created xsi:type="dcterms:W3CDTF">2020-05-22T13:06:00Z</dcterms:created>
  <dcterms:modified xsi:type="dcterms:W3CDTF">2020-05-22T13:06:00Z</dcterms:modified>
</cp:coreProperties>
</file>